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16" w:rsidRDefault="009B2835">
      <w:pPr>
        <w:shd w:val="clear" w:color="auto" w:fill="FFFFFF"/>
        <w:spacing w:before="280" w:after="280" w:line="259" w:lineRule="auto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В</w:t>
      </w:r>
      <w:proofErr w:type="spellStart"/>
      <w:r>
        <w:rPr>
          <w:b/>
          <w:sz w:val="28"/>
          <w:szCs w:val="28"/>
        </w:rPr>
        <w:t>ладимир</w:t>
      </w:r>
      <w:proofErr w:type="spellEnd"/>
      <w:r>
        <w:rPr>
          <w:b/>
          <w:sz w:val="28"/>
          <w:szCs w:val="28"/>
        </w:rPr>
        <w:t xml:space="preserve"> Сухарев</w:t>
      </w:r>
      <w:r>
        <w:rPr>
          <w:noProof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3175</wp:posOffset>
            </wp:positionV>
            <wp:extent cx="2333625" cy="2459355"/>
            <wp:effectExtent l="0" t="0" r="9525" b="0"/>
            <wp:wrapTight wrapText="bothSides">
              <wp:wrapPolygon edited="0">
                <wp:start x="0" y="0"/>
                <wp:lineTo x="0" y="21416"/>
                <wp:lineTo x="21512" y="21416"/>
                <wp:lineTo x="21512" y="0"/>
                <wp:lineTo x="0" y="0"/>
              </wp:wrapPolygon>
            </wp:wrapTight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t="29943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459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4116" w:rsidRDefault="00CB4116">
      <w:pPr>
        <w:shd w:val="clear" w:color="auto" w:fill="FFFFFF"/>
        <w:spacing w:line="240" w:lineRule="auto"/>
        <w:rPr>
          <w:sz w:val="24"/>
          <w:szCs w:val="24"/>
        </w:rPr>
      </w:pPr>
    </w:p>
    <w:p w:rsidR="00CB4116" w:rsidRDefault="009B2835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Родился в городе Нижний Новгород, РФ</w:t>
      </w:r>
    </w:p>
    <w:p w:rsidR="00CB4116" w:rsidRDefault="009B2835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Временно живу и работаю в городе </w:t>
      </w:r>
      <w:proofErr w:type="spellStart"/>
      <w:r>
        <w:rPr>
          <w:sz w:val="24"/>
          <w:szCs w:val="24"/>
        </w:rPr>
        <w:t>Пакш</w:t>
      </w:r>
      <w:proofErr w:type="spellEnd"/>
      <w:r>
        <w:rPr>
          <w:sz w:val="24"/>
          <w:szCs w:val="24"/>
        </w:rPr>
        <w:t>, Венгрия</w:t>
      </w:r>
    </w:p>
    <w:p w:rsidR="00CB4116" w:rsidRDefault="00CB4116">
      <w:pPr>
        <w:shd w:val="clear" w:color="auto" w:fill="FFFFFF"/>
        <w:spacing w:line="240" w:lineRule="auto"/>
        <w:rPr>
          <w:sz w:val="24"/>
          <w:szCs w:val="24"/>
        </w:rPr>
      </w:pPr>
    </w:p>
    <w:p w:rsidR="000E2042" w:rsidRDefault="000E2042">
      <w:pPr>
        <w:shd w:val="clear" w:color="auto" w:fill="FFFFFF"/>
        <w:spacing w:line="240" w:lineRule="auto"/>
        <w:rPr>
          <w:sz w:val="24"/>
          <w:szCs w:val="24"/>
        </w:rPr>
      </w:pPr>
    </w:p>
    <w:p w:rsidR="000E2042" w:rsidRDefault="000E2042">
      <w:pPr>
        <w:shd w:val="clear" w:color="auto" w:fill="FFFFFF"/>
        <w:spacing w:line="240" w:lineRule="auto"/>
        <w:rPr>
          <w:sz w:val="24"/>
          <w:szCs w:val="24"/>
        </w:rPr>
      </w:pPr>
    </w:p>
    <w:p w:rsidR="000E2042" w:rsidRDefault="000E2042">
      <w:pPr>
        <w:shd w:val="clear" w:color="auto" w:fill="FFFFFF"/>
        <w:spacing w:line="240" w:lineRule="auto"/>
        <w:rPr>
          <w:sz w:val="24"/>
          <w:szCs w:val="24"/>
        </w:rPr>
      </w:pPr>
    </w:p>
    <w:p w:rsidR="000E2042" w:rsidRDefault="000E2042">
      <w:pPr>
        <w:shd w:val="clear" w:color="auto" w:fill="FFFFFF"/>
        <w:spacing w:line="240" w:lineRule="auto"/>
        <w:rPr>
          <w:sz w:val="24"/>
          <w:szCs w:val="24"/>
        </w:rPr>
      </w:pPr>
    </w:p>
    <w:p w:rsidR="00CB4116" w:rsidRDefault="00CB4116">
      <w:pPr>
        <w:shd w:val="clear" w:color="auto" w:fill="FFFFFF"/>
        <w:spacing w:line="240" w:lineRule="auto"/>
        <w:rPr>
          <w:sz w:val="24"/>
          <w:szCs w:val="24"/>
        </w:rPr>
      </w:pPr>
    </w:p>
    <w:p w:rsidR="00CB4116" w:rsidRDefault="00CB4116">
      <w:pPr>
        <w:shd w:val="clear" w:color="auto" w:fill="FFFFFF"/>
        <w:spacing w:line="240" w:lineRule="auto"/>
        <w:rPr>
          <w:sz w:val="24"/>
          <w:szCs w:val="24"/>
        </w:rPr>
      </w:pPr>
    </w:p>
    <w:p w:rsidR="00CB4116" w:rsidRDefault="00CB4116">
      <w:pPr>
        <w:shd w:val="clear" w:color="auto" w:fill="FFFFFF"/>
        <w:spacing w:line="240" w:lineRule="auto"/>
        <w:rPr>
          <w:sz w:val="24"/>
          <w:szCs w:val="24"/>
        </w:rPr>
      </w:pPr>
    </w:p>
    <w:p w:rsidR="00CB4116" w:rsidRDefault="009B2835">
      <w:pPr>
        <w:shd w:val="clear" w:color="auto" w:fill="FFFFFF"/>
        <w:spacing w:before="280" w:after="28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CB4116" w:rsidRDefault="009B2835">
      <w:pPr>
        <w:shd w:val="clear" w:color="auto" w:fill="FFFFFF"/>
        <w:spacing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>НКИ – Нижегородский коммерческий институт – Прикладная информатика в экономике</w:t>
      </w:r>
    </w:p>
    <w:p w:rsidR="00CB4116" w:rsidRDefault="009B2835">
      <w:pPr>
        <w:shd w:val="clear" w:color="auto" w:fill="FFFFFF"/>
        <w:spacing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  <w:t xml:space="preserve">WTAMU - </w:t>
      </w:r>
      <w:proofErr w:type="spellStart"/>
      <w:r>
        <w:rPr>
          <w:sz w:val="24"/>
          <w:szCs w:val="24"/>
        </w:rPr>
        <w:t>West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Texas</w:t>
      </w:r>
      <w:proofErr w:type="spellEnd"/>
      <w:r>
        <w:rPr>
          <w:sz w:val="24"/>
          <w:szCs w:val="24"/>
        </w:rPr>
        <w:t xml:space="preserve"> A&amp;M </w:t>
      </w:r>
      <w:proofErr w:type="spellStart"/>
      <w:r>
        <w:rPr>
          <w:sz w:val="24"/>
          <w:szCs w:val="24"/>
        </w:rPr>
        <w:t>University</w:t>
      </w:r>
      <w:proofErr w:type="spellEnd"/>
      <w:r>
        <w:rPr>
          <w:sz w:val="24"/>
          <w:szCs w:val="24"/>
        </w:rPr>
        <w:t xml:space="preserve"> - Западный Техасский Университет – направления по изобразительному искусству, компьютерной графике, (в рамках программы международного обм</w:t>
      </w:r>
      <w:r>
        <w:rPr>
          <w:sz w:val="24"/>
          <w:szCs w:val="24"/>
        </w:rPr>
        <w:t>ена между WTAMU и НКИ), город Каньон, штат Техас, США</w:t>
      </w:r>
    </w:p>
    <w:p w:rsidR="00CB4116" w:rsidRDefault="00CB4116">
      <w:pPr>
        <w:shd w:val="clear" w:color="auto" w:fill="FFFFFF"/>
        <w:spacing w:line="240" w:lineRule="auto"/>
        <w:ind w:left="1410"/>
        <w:rPr>
          <w:sz w:val="24"/>
          <w:szCs w:val="24"/>
        </w:rPr>
      </w:pPr>
    </w:p>
    <w:p w:rsidR="00CB4116" w:rsidRDefault="009B2835">
      <w:pPr>
        <w:shd w:val="clear" w:color="auto" w:fill="FFFFFF"/>
        <w:spacing w:before="280" w:after="280" w:line="259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РЕЗИДЕНТСТВО</w:t>
      </w:r>
    </w:p>
    <w:p w:rsidR="00CB4116" w:rsidRDefault="009B2835">
      <w:pPr>
        <w:shd w:val="clear" w:color="auto" w:fill="FFFFFF"/>
        <w:spacing w:before="280" w:after="28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>Открытая мастерская фестиваля уличного искусства “МЕСТО”, Нижний Новгород</w:t>
      </w:r>
    </w:p>
    <w:p w:rsidR="00CB4116" w:rsidRDefault="00CB4116">
      <w:pPr>
        <w:shd w:val="clear" w:color="auto" w:fill="FFFFFF"/>
        <w:spacing w:line="240" w:lineRule="auto"/>
        <w:ind w:left="1410"/>
        <w:rPr>
          <w:sz w:val="24"/>
          <w:szCs w:val="24"/>
        </w:rPr>
      </w:pPr>
    </w:p>
    <w:p w:rsidR="00CB4116" w:rsidRDefault="009B2835">
      <w:pPr>
        <w:shd w:val="clear" w:color="auto" w:fill="FFFFFF"/>
        <w:spacing w:before="280"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ФЕСТИВАЛИ и АКТИВНОСТИ</w:t>
      </w:r>
    </w:p>
    <w:p w:rsidR="00CB4116" w:rsidRDefault="009B2835">
      <w:pPr>
        <w:shd w:val="clear" w:color="auto" w:fill="FFFFFF"/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2018-2022</w:t>
      </w:r>
      <w:r>
        <w:rPr>
          <w:sz w:val="24"/>
          <w:szCs w:val="24"/>
        </w:rPr>
        <w:tab/>
        <w:t>Ежегодный фестиваль уличного искусства “МЕСТО”, Нижний Новгород</w:t>
      </w:r>
    </w:p>
    <w:p w:rsidR="00CB4116" w:rsidRDefault="009B2835">
      <w:pPr>
        <w:shd w:val="clear" w:color="auto" w:fill="FFFFFF"/>
        <w:spacing w:before="280" w:after="28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Создал холст для благотворительного аукциона фонда помощи бездомным животным «Сострадание»,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Нижний Новгород</w:t>
      </w:r>
    </w:p>
    <w:p w:rsidR="00CB4116" w:rsidRDefault="00CB4116">
      <w:pPr>
        <w:shd w:val="clear" w:color="auto" w:fill="FFFFFF"/>
        <w:spacing w:before="280" w:after="280" w:line="240" w:lineRule="auto"/>
        <w:ind w:left="1410"/>
        <w:rPr>
          <w:sz w:val="24"/>
          <w:szCs w:val="24"/>
        </w:rPr>
      </w:pPr>
    </w:p>
    <w:p w:rsidR="00CB4116" w:rsidRDefault="009B2835">
      <w:pPr>
        <w:shd w:val="clear" w:color="auto" w:fill="FFFFFF"/>
        <w:spacing w:before="280"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ГРУППОВЫЕ ВЫСТАВКИ</w:t>
      </w:r>
    </w:p>
    <w:p w:rsidR="00CB4116" w:rsidRDefault="009B2835">
      <w:pPr>
        <w:shd w:val="clear" w:color="auto" w:fill="FFFFFF"/>
        <w:spacing w:before="280" w:after="28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“CROSSPOINT”</w:t>
      </w:r>
      <w:r>
        <w:rPr>
          <w:sz w:val="24"/>
          <w:szCs w:val="24"/>
        </w:rPr>
        <w:t xml:space="preserve">- выставка уличного искусства, Нижегородский государственный художественный музей </w:t>
      </w:r>
    </w:p>
    <w:p w:rsidR="00CB4116" w:rsidRDefault="009B2835">
      <w:pPr>
        <w:shd w:val="clear" w:color="auto" w:fill="FFFFFF"/>
        <w:spacing w:before="280" w:after="28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lastRenderedPageBreak/>
        <w:t>2022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“Совместимость” </w:t>
      </w:r>
      <w:r>
        <w:rPr>
          <w:sz w:val="24"/>
          <w:szCs w:val="24"/>
        </w:rPr>
        <w:t>– вы</w:t>
      </w:r>
      <w:r>
        <w:rPr>
          <w:sz w:val="24"/>
          <w:szCs w:val="24"/>
        </w:rPr>
        <w:t>ставка уличного искусства на базе «Галерея 9Б», организованной в рамках фестиваля «МЕСТО», Нижний Новгород</w:t>
      </w:r>
    </w:p>
    <w:p w:rsidR="00CB4116" w:rsidRDefault="009B2835">
      <w:pPr>
        <w:shd w:val="clear" w:color="auto" w:fill="FFFFFF"/>
        <w:spacing w:before="280" w:after="28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>Выставка современного искусства в Доме народного единства, парк Пушкина, Нижний Новгород</w:t>
      </w:r>
    </w:p>
    <w:p w:rsidR="00CB4116" w:rsidRDefault="009B2835">
      <w:pPr>
        <w:shd w:val="clear" w:color="auto" w:fill="FFFFFF"/>
        <w:spacing w:before="280" w:after="28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>Закрытая выставка современного искусства в централ</w:t>
      </w:r>
      <w:r>
        <w:rPr>
          <w:sz w:val="24"/>
          <w:szCs w:val="24"/>
        </w:rPr>
        <w:t xml:space="preserve">ьном офисе АО </w:t>
      </w:r>
      <w:proofErr w:type="spellStart"/>
      <w:r>
        <w:rPr>
          <w:sz w:val="24"/>
          <w:szCs w:val="24"/>
        </w:rPr>
        <w:t>Атомстройэкспорт</w:t>
      </w:r>
      <w:proofErr w:type="spellEnd"/>
      <w:r>
        <w:rPr>
          <w:sz w:val="24"/>
          <w:szCs w:val="24"/>
        </w:rPr>
        <w:t>, Нижний Новгород</w:t>
      </w:r>
    </w:p>
    <w:p w:rsidR="00CB4116" w:rsidRDefault="009B2835">
      <w:pPr>
        <w:shd w:val="clear" w:color="auto" w:fill="FFFFFF"/>
        <w:spacing w:before="280" w:after="28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“Энциклопедия пределов…”</w:t>
      </w:r>
      <w:r>
        <w:rPr>
          <w:sz w:val="24"/>
          <w:szCs w:val="24"/>
        </w:rPr>
        <w:t xml:space="preserve"> – выставка современного искусства, Нижегородский государственный художественный музей</w:t>
      </w:r>
    </w:p>
    <w:p w:rsidR="00CB4116" w:rsidRDefault="009B2835">
      <w:pPr>
        <w:shd w:val="clear" w:color="auto" w:fill="FFFFFF"/>
        <w:spacing w:before="280" w:after="28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z w:val="24"/>
          <w:szCs w:val="24"/>
        </w:rPr>
        <w:tab/>
        <w:t>Коллективная выставка «Колорит» в галерее MICHAEL’S, Санкт-Петербург</w:t>
      </w:r>
    </w:p>
    <w:p w:rsidR="00CB4116" w:rsidRDefault="00CB4116">
      <w:pPr>
        <w:shd w:val="clear" w:color="auto" w:fill="FFFFFF"/>
        <w:spacing w:before="280" w:after="280" w:line="240" w:lineRule="auto"/>
        <w:ind w:left="1410"/>
        <w:rPr>
          <w:sz w:val="28"/>
          <w:szCs w:val="28"/>
        </w:rPr>
      </w:pPr>
    </w:p>
    <w:p w:rsidR="00CB4116" w:rsidRDefault="009B2835">
      <w:pPr>
        <w:shd w:val="clear" w:color="auto" w:fill="FFFFFF"/>
        <w:spacing w:before="280"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ПОСТОЯННЫЕ КОЛЛЕК</w:t>
      </w:r>
      <w:r>
        <w:rPr>
          <w:b/>
          <w:sz w:val="28"/>
          <w:szCs w:val="28"/>
        </w:rPr>
        <w:t>ЦИИ</w:t>
      </w:r>
    </w:p>
    <w:p w:rsidR="00CB4116" w:rsidRDefault="009B2835">
      <w:pPr>
        <w:shd w:val="clear" w:color="auto" w:fill="FFFFFF"/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Фонд хранения фестиваля уличного искусства "МЕСТО"</w:t>
      </w:r>
    </w:p>
    <w:p w:rsidR="00CB4116" w:rsidRDefault="009B2835">
      <w:pPr>
        <w:shd w:val="clear" w:color="auto" w:fill="FFFFFF"/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Частные коллекции</w:t>
      </w:r>
    </w:p>
    <w:p w:rsidR="00CB4116" w:rsidRDefault="00CB4116">
      <w:pPr>
        <w:shd w:val="clear" w:color="auto" w:fill="FFFFFF"/>
        <w:spacing w:before="280" w:after="280" w:line="240" w:lineRule="auto"/>
        <w:rPr>
          <w:sz w:val="12"/>
          <w:szCs w:val="12"/>
        </w:rPr>
      </w:pPr>
    </w:p>
    <w:p w:rsidR="00CB4116" w:rsidRDefault="009B2835">
      <w:pPr>
        <w:shd w:val="clear" w:color="auto" w:fill="FFFFFF"/>
        <w:spacing w:before="280"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ПРЕССА / БИБЛИОГРАФИЯ</w:t>
      </w:r>
    </w:p>
    <w:p w:rsidR="00CB4116" w:rsidRDefault="009B2835">
      <w:pPr>
        <w:shd w:val="clear" w:color="auto" w:fill="FFFFFF"/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Электронная газета инжинирингового дивизиона Госкорпорации Росатом, Июнь, Нижний Новгород, 2024</w:t>
      </w:r>
    </w:p>
    <w:p w:rsidR="00CB4116" w:rsidRDefault="009B2835">
      <w:pPr>
        <w:spacing w:after="160" w:line="259" w:lineRule="auto"/>
        <w:rPr>
          <w:rFonts w:ascii="Calibri" w:eastAsia="Calibri" w:hAnsi="Calibri" w:cs="Calibri"/>
        </w:rPr>
      </w:pPr>
      <w:r>
        <w:rPr>
          <w:sz w:val="24"/>
          <w:szCs w:val="24"/>
        </w:rPr>
        <w:t>Ежегодные каталоги работ фестиваля уличного искусства “МЕСТО” Ни</w:t>
      </w:r>
      <w:r>
        <w:rPr>
          <w:sz w:val="24"/>
          <w:szCs w:val="24"/>
        </w:rPr>
        <w:t>жний Новгород, 2019-2023</w:t>
      </w:r>
    </w:p>
    <w:p w:rsidR="00CB4116" w:rsidRDefault="009B2835">
      <w:pPr>
        <w:shd w:val="clear" w:color="auto" w:fill="FFFFFF"/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“Энциклопедия уличного искусства Нижнего Новгорода с 1980 по 2020”, </w:t>
      </w:r>
      <w:proofErr w:type="spellStart"/>
      <w:r>
        <w:rPr>
          <w:sz w:val="24"/>
          <w:szCs w:val="24"/>
        </w:rPr>
        <w:t>Nikita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Nomerz</w:t>
      </w:r>
      <w:proofErr w:type="spellEnd"/>
      <w:r>
        <w:rPr>
          <w:sz w:val="24"/>
          <w:szCs w:val="24"/>
        </w:rPr>
        <w:t>, Нижний Новгород, 2020</w:t>
      </w:r>
    </w:p>
    <w:p w:rsidR="00CB4116" w:rsidRDefault="009B2835">
      <w:pPr>
        <w:shd w:val="clear" w:color="auto" w:fill="FFFFFF"/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“Чертовщина” граффити и стрит-арт журнал, третье издание, Нижний Новгород, 2020</w:t>
      </w:r>
    </w:p>
    <w:p w:rsidR="00CB4116" w:rsidRDefault="009B2835">
      <w:pPr>
        <w:shd w:val="clear" w:color="auto" w:fill="FFFFFF"/>
        <w:spacing w:before="280" w:after="280" w:line="240" w:lineRule="auto"/>
      </w:pPr>
      <w:r>
        <w:rPr>
          <w:sz w:val="24"/>
          <w:szCs w:val="24"/>
        </w:rPr>
        <w:t>“Краткая история нижегородского уличного искусства”, Алиса Савицкая, Артём Филатов при поддержке музея GARAGE, Москва, 2019</w:t>
      </w:r>
    </w:p>
    <w:sectPr w:rsidR="00CB41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16"/>
    <w:rsid w:val="000E2042"/>
    <w:rsid w:val="009B2835"/>
    <w:rsid w:val="00C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69FB"/>
  <w15:docId w15:val="{598D8BEC-11AE-4CE2-AEBE-BF51EDA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</cp:lastModifiedBy>
  <cp:revision>3</cp:revision>
  <dcterms:created xsi:type="dcterms:W3CDTF">2025-07-17T09:18:00Z</dcterms:created>
  <dcterms:modified xsi:type="dcterms:W3CDTF">2025-07-17T09:19:00Z</dcterms:modified>
</cp:coreProperties>
</file>