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97DB" w14:textId="4768F71C" w:rsidR="005770D6" w:rsidRPr="005770D6" w:rsidRDefault="005770D6" w:rsidP="005770D6">
      <w:pPr>
        <w:rPr>
          <w:b/>
          <w:bCs/>
        </w:rPr>
      </w:pPr>
      <w:r w:rsidRPr="005770D6">
        <w:rPr>
          <w:b/>
          <w:bCs/>
        </w:rPr>
        <w:t>2025</w:t>
      </w:r>
      <w:r w:rsidRPr="005770D6">
        <w:rPr>
          <w:b/>
          <w:bCs/>
        </w:rPr>
        <w:br/>
      </w:r>
      <w:r w:rsidRPr="005770D6">
        <w:t>Бурмагин Фест</w:t>
      </w:r>
      <w:r>
        <w:t>. Фестиваль печатной графики.</w:t>
      </w:r>
      <w:r>
        <w:br/>
        <w:t>Вологда</w:t>
      </w:r>
    </w:p>
    <w:p w14:paraId="572739A9" w14:textId="70C3D808" w:rsidR="005770D6" w:rsidRPr="005770D6" w:rsidRDefault="005770D6" w:rsidP="005770D6">
      <w:r w:rsidRPr="005770D6">
        <w:rPr>
          <w:b/>
          <w:bCs/>
        </w:rPr>
        <w:t>2024</w:t>
      </w:r>
      <w:r w:rsidRPr="005770D6">
        <w:br/>
        <w:t>Отвлечение</w:t>
      </w:r>
      <w:r w:rsidRPr="005770D6">
        <w:br/>
        <w:t>Галерея Molbert, Санкт-Петербург</w:t>
      </w:r>
      <w:r w:rsidRPr="005770D6">
        <w:br/>
      </w:r>
      <w:r w:rsidRPr="005770D6">
        <w:br/>
        <w:t>Рождественские встречи</w:t>
      </w:r>
      <w:r w:rsidRPr="005770D6">
        <w:br/>
        <w:t>Выставочный зал МСХ</w:t>
      </w:r>
      <w:r w:rsidRPr="005770D6">
        <w:br/>
      </w:r>
      <w:r w:rsidRPr="005770D6">
        <w:br/>
        <w:t>Фестиваль современного искусства DOCA</w:t>
      </w:r>
      <w:r w:rsidRPr="005770D6">
        <w:br/>
        <w:t>Институт гуманитарного образования и информационных технологий</w:t>
      </w:r>
      <w:r w:rsidRPr="005770D6">
        <w:br/>
      </w:r>
      <w:r w:rsidRPr="005770D6">
        <w:br/>
        <w:t>Взгляд в себя.</w:t>
      </w:r>
      <w:r w:rsidRPr="005770D6">
        <w:br/>
        <w:t>Центральный дом работников искусств</w:t>
      </w:r>
      <w:r w:rsidRPr="005770D6">
        <w:br/>
      </w:r>
      <w:r w:rsidRPr="005770D6">
        <w:br/>
        <w:t>Принт-уикенд.</w:t>
      </w:r>
      <w:r w:rsidRPr="005770D6">
        <w:br/>
        <w:t>Центр «Зотов»</w:t>
      </w:r>
      <w:r w:rsidRPr="005770D6">
        <w:br/>
      </w:r>
      <w:r w:rsidRPr="005770D6">
        <w:br/>
        <w:t>Основной проект биеннале графического дизайна Золотая Пчела.</w:t>
      </w:r>
      <w:r w:rsidRPr="005770D6">
        <w:br/>
        <w:t>Новая Третьяковка</w:t>
      </w:r>
      <w:r w:rsidRPr="005770D6">
        <w:br/>
      </w:r>
      <w:r w:rsidRPr="005770D6">
        <w:br/>
        <w:t>Встреча Канта с Пушкиным.</w:t>
      </w:r>
      <w:r w:rsidRPr="005770D6">
        <w:br/>
        <w:t>Проект биеннале графического дизайна Золотая Пчела.</w:t>
      </w:r>
      <w:r w:rsidRPr="005770D6">
        <w:br/>
        <w:t>Зверевский центр свободного искусства.</w:t>
      </w:r>
      <w:r w:rsidRPr="005770D6">
        <w:br/>
      </w:r>
      <w:r w:rsidRPr="005770D6">
        <w:br/>
        <w:t>Ереванская триеннале театрального плаката.</w:t>
      </w:r>
      <w:r w:rsidRPr="005770D6">
        <w:br/>
        <w:t>Академический театр имени Габриэла Сундукяна.</w:t>
      </w:r>
      <w:r w:rsidRPr="005770D6">
        <w:br/>
        <w:t>Ереван, Армения</w:t>
      </w:r>
      <w:r w:rsidRPr="005770D6">
        <w:br/>
      </w:r>
      <w:r w:rsidRPr="005770D6">
        <w:br/>
        <w:t>Перуанская биеннале культуры, искусства и дизайна.</w:t>
      </w:r>
      <w:r w:rsidRPr="005770D6">
        <w:br/>
        <w:t>Лима, Перу</w:t>
      </w:r>
      <w:r w:rsidRPr="005770D6">
        <w:br/>
      </w:r>
      <w:r w:rsidRPr="005770D6">
        <w:br/>
      </w:r>
      <w:r w:rsidRPr="005770D6">
        <w:rPr>
          <w:b/>
          <w:bCs/>
        </w:rPr>
        <w:t>2022</w:t>
      </w:r>
      <w:r w:rsidRPr="005770D6">
        <w:br/>
        <w:t>90 лет МСХ.</w:t>
      </w:r>
      <w:r w:rsidRPr="005770D6">
        <w:br/>
        <w:t>Новая Третьяковка, Москва</w:t>
      </w:r>
      <w:r w:rsidRPr="005770D6">
        <w:br/>
      </w:r>
      <w:r w:rsidRPr="005770D6">
        <w:br/>
        <w:t>Маркет WIN-WIN</w:t>
      </w:r>
      <w:r w:rsidRPr="005770D6">
        <w:br/>
        <w:t>Центр современного искусства Винзавод</w:t>
      </w:r>
      <w:r w:rsidRPr="005770D6">
        <w:br/>
      </w:r>
      <w:r w:rsidRPr="005770D6">
        <w:br/>
        <w:t>Биеннале графического дизайна Золотая Пчела</w:t>
      </w:r>
      <w:r w:rsidRPr="005770D6">
        <w:br/>
        <w:t>HSE art gallery, Москва</w:t>
      </w:r>
    </w:p>
    <w:p w14:paraId="16DBF797" w14:textId="77777777" w:rsidR="005770D6" w:rsidRPr="005770D6" w:rsidRDefault="005770D6" w:rsidP="005770D6">
      <w:r w:rsidRPr="005770D6">
        <w:rPr>
          <w:b/>
          <w:bCs/>
        </w:rPr>
        <w:t>2020</w:t>
      </w:r>
      <w:r w:rsidRPr="005770D6">
        <w:br/>
        <w:t>6</w:t>
      </w:r>
      <w:r w:rsidRPr="005770D6">
        <w:noBreakHyphen/>
        <w:t>й Московский Конкурс Плаката</w:t>
      </w:r>
      <w:r w:rsidRPr="005770D6">
        <w:br/>
        <w:t>Московский дом художника</w:t>
      </w:r>
      <w:r w:rsidRPr="005770D6">
        <w:br/>
      </w:r>
      <w:r w:rsidRPr="005770D6">
        <w:br/>
        <w:t>Фестиваль Typomaniya</w:t>
      </w:r>
      <w:r w:rsidRPr="005770D6">
        <w:br/>
        <w:t>Музей Москвы</w:t>
      </w:r>
      <w:r w:rsidRPr="005770D6">
        <w:br/>
      </w:r>
      <w:r w:rsidRPr="005770D6">
        <w:br/>
      </w:r>
      <w:r w:rsidRPr="005770D6">
        <w:lastRenderedPageBreak/>
        <w:t>Вторая Триеннале графического дизайна</w:t>
      </w:r>
      <w:r w:rsidRPr="005770D6">
        <w:br/>
        <w:t>Сеул, Корея</w:t>
      </w:r>
      <w:r w:rsidRPr="005770D6">
        <w:br/>
      </w:r>
      <w:r w:rsidRPr="005770D6">
        <w:br/>
        <w:t>Биеннале графического дизайна Золотая Пчела. Москва</w:t>
      </w:r>
      <w:r w:rsidRPr="005770D6">
        <w:br/>
        <w:t>Центральный дом художника</w:t>
      </w:r>
      <w:r w:rsidRPr="005770D6">
        <w:br/>
      </w:r>
      <w:r w:rsidRPr="005770D6">
        <w:br/>
      </w:r>
      <w:r w:rsidRPr="005770D6">
        <w:rPr>
          <w:b/>
          <w:bCs/>
        </w:rPr>
        <w:t>2019</w:t>
      </w:r>
      <w:r w:rsidRPr="005770D6">
        <w:br/>
        <w:t>Отчетная выставка GoldenBee Academy</w:t>
      </w:r>
      <w:r w:rsidRPr="005770D6">
        <w:br/>
        <w:t>Dukley European Art Community Будва, Черногория</w:t>
      </w:r>
      <w:r w:rsidRPr="005770D6">
        <w:br/>
      </w:r>
      <w:r w:rsidRPr="005770D6">
        <w:br/>
        <w:t>Молодежная выставка МОСХ</w:t>
      </w:r>
      <w:r w:rsidRPr="005770D6">
        <w:br/>
        <w:t>Московский Дом Художника</w:t>
      </w:r>
      <w:r w:rsidRPr="005770D6">
        <w:br/>
      </w:r>
      <w:r w:rsidRPr="005770D6">
        <w:br/>
        <w:t>Мастерская 20’19</w:t>
      </w:r>
      <w:r w:rsidRPr="005770D6">
        <w:br/>
        <w:t>«Дисморфофобия, или война</w:t>
      </w:r>
      <w:r w:rsidRPr="005770D6">
        <w:br/>
        <w:t>внутри тебя»</w:t>
      </w:r>
      <w:r w:rsidRPr="005770D6">
        <w:br/>
        <w:t>Московский музей современного искусства</w:t>
      </w:r>
      <w:r w:rsidRPr="005770D6">
        <w:br/>
      </w:r>
      <w:r w:rsidRPr="005770D6">
        <w:br/>
      </w:r>
      <w:r w:rsidRPr="005770D6">
        <w:rPr>
          <w:b/>
          <w:bCs/>
        </w:rPr>
        <w:t>2018</w:t>
      </w:r>
      <w:r w:rsidRPr="005770D6">
        <w:br/>
        <w:t>Биеннале графического дизайна «Золотая пчела» — 13</w:t>
      </w:r>
      <w:r w:rsidRPr="005770D6">
        <w:br/>
        <w:t>Центральный Дом Художника</w:t>
      </w:r>
      <w:r w:rsidRPr="005770D6">
        <w:br/>
      </w:r>
      <w:r w:rsidRPr="005770D6">
        <w:br/>
        <w:t>Выставка ко Дню города</w:t>
      </w:r>
      <w:r w:rsidRPr="005770D6">
        <w:br/>
        <w:t>Москвовский дом Художника</w:t>
      </w:r>
      <w:r w:rsidRPr="005770D6">
        <w:br/>
      </w:r>
      <w:r w:rsidRPr="005770D6">
        <w:br/>
        <w:t>Фестиваль абстракции</w:t>
      </w:r>
      <w:r w:rsidRPr="005770D6">
        <w:br/>
        <w:t>Московский Дом художника</w:t>
      </w:r>
      <w:r w:rsidRPr="005770D6">
        <w:br/>
      </w:r>
      <w:r w:rsidRPr="005770D6">
        <w:br/>
        <w:t>Молодежная выставка МОСХ</w:t>
      </w:r>
      <w:r w:rsidRPr="005770D6">
        <w:br/>
        <w:t>Московский Дом Художника</w:t>
      </w:r>
      <w:r w:rsidRPr="005770D6">
        <w:br/>
      </w:r>
      <w:r w:rsidRPr="005770D6">
        <w:br/>
      </w:r>
      <w:r w:rsidRPr="005770D6">
        <w:rPr>
          <w:b/>
          <w:bCs/>
        </w:rPr>
        <w:t>2017</w:t>
      </w:r>
      <w:r w:rsidRPr="005770D6">
        <w:br/>
        <w:t>Фестиваль логотипов и товарных знаков LogoSpace</w:t>
      </w:r>
      <w:r w:rsidRPr="005770D6">
        <w:br/>
        <w:t>Галерея Промграфика</w:t>
      </w:r>
      <w:r w:rsidRPr="005770D6">
        <w:br/>
      </w:r>
      <w:r w:rsidRPr="005770D6">
        <w:br/>
      </w:r>
      <w:r w:rsidRPr="005770D6">
        <w:rPr>
          <w:b/>
          <w:bCs/>
        </w:rPr>
        <w:t>2014</w:t>
      </w:r>
      <w:r w:rsidRPr="005770D6">
        <w:br/>
        <w:t>Выставка молодых художников «Говорит Москва»</w:t>
      </w:r>
      <w:r w:rsidRPr="005770D6">
        <w:br/>
        <w:t>Фонд культуры ЕКАТЕРИНА</w:t>
      </w:r>
      <w:r w:rsidRPr="005770D6">
        <w:br/>
      </w:r>
      <w:r w:rsidRPr="005770D6">
        <w:br/>
        <w:t>Молодежная выставка МОСХ</w:t>
      </w:r>
      <w:r w:rsidRPr="005770D6">
        <w:br/>
        <w:t>Московский Дом Художника</w:t>
      </w:r>
      <w:r w:rsidRPr="005770D6">
        <w:br/>
      </w:r>
    </w:p>
    <w:p w14:paraId="0FB6249D" w14:textId="77777777" w:rsidR="005770D6" w:rsidRPr="005770D6" w:rsidRDefault="005770D6" w:rsidP="005770D6">
      <w:r w:rsidRPr="005770D6">
        <w:rPr>
          <w:b/>
          <w:bCs/>
        </w:rPr>
        <w:t>2012</w:t>
      </w:r>
      <w:r w:rsidRPr="005770D6">
        <w:br/>
        <w:t>«Балканский пленэр»</w:t>
      </w:r>
      <w:r w:rsidRPr="005770D6">
        <w:br/>
        <w:t>Отчетная выставка</w:t>
      </w:r>
      <w:r w:rsidRPr="005770D6">
        <w:br/>
        <w:t>Международный Фонд славянской письменности и культуры</w:t>
      </w:r>
      <w:r w:rsidRPr="005770D6">
        <w:br/>
      </w:r>
      <w:r w:rsidRPr="005770D6">
        <w:br/>
        <w:t>«Город, который мы проходим мимо»,</w:t>
      </w:r>
      <w:r w:rsidRPr="005770D6">
        <w:br/>
        <w:t>Зверевский центр современного искусства</w:t>
      </w:r>
      <w:r w:rsidRPr="005770D6">
        <w:br/>
      </w:r>
      <w:r w:rsidRPr="005770D6">
        <w:lastRenderedPageBreak/>
        <w:br/>
        <w:t>«No comment Art, Moscow»</w:t>
      </w:r>
      <w:r w:rsidRPr="005770D6">
        <w:br/>
        <w:t>галерея Loft in the Red Zone</w:t>
      </w:r>
      <w:r w:rsidRPr="005770D6">
        <w:br/>
      </w:r>
      <w:r w:rsidRPr="005770D6">
        <w:br/>
        <w:t>«Вечный кайф»</w:t>
      </w:r>
      <w:r w:rsidRPr="005770D6">
        <w:br/>
        <w:t>Выставка совместно с Павлом Ку</w:t>
      </w:r>
      <w:r w:rsidRPr="005770D6">
        <w:br/>
        <w:t>Зверевский центр современного искусства.</w:t>
      </w:r>
      <w:r w:rsidRPr="005770D6">
        <w:br/>
      </w:r>
      <w:r w:rsidRPr="005770D6">
        <w:br/>
        <w:t>Сербский пленэр</w:t>
      </w:r>
      <w:r w:rsidRPr="005770D6">
        <w:br/>
        <w:t>Галерея Jovan Popovic, Опово, Сербия</w:t>
      </w:r>
      <w:r w:rsidRPr="005770D6">
        <w:br/>
      </w:r>
      <w:r w:rsidRPr="005770D6">
        <w:br/>
        <w:t>Групповая выставка «Collectio 7»</w:t>
      </w:r>
      <w:r w:rsidRPr="005770D6">
        <w:br/>
        <w:t>Выставочный зал Московского Союза Художников</w:t>
      </w:r>
      <w:r w:rsidRPr="005770D6">
        <w:br/>
        <w:t>Групповая выставка</w:t>
      </w:r>
      <w:r w:rsidRPr="005770D6">
        <w:br/>
      </w:r>
      <w:r w:rsidRPr="005770D6">
        <w:br/>
        <w:t>«Оригинальный фейк»</w:t>
      </w:r>
      <w:r w:rsidRPr="005770D6">
        <w:br/>
        <w:t>Государственный Дарвиновский музей</w:t>
      </w:r>
      <w:r w:rsidRPr="005770D6">
        <w:br/>
      </w:r>
      <w:r w:rsidRPr="005770D6">
        <w:br/>
        <w:t>Выставка «Метро»</w:t>
      </w:r>
      <w:r w:rsidRPr="005770D6">
        <w:br/>
        <w:t>акция «Ночь в музее»</w:t>
      </w:r>
      <w:r w:rsidRPr="005770D6">
        <w:br/>
        <w:t>Московский союз художников</w:t>
      </w:r>
      <w:r w:rsidRPr="005770D6">
        <w:br/>
      </w:r>
      <w:r w:rsidRPr="005770D6">
        <w:br/>
        <w:t>Выставочный проект</w:t>
      </w:r>
      <w:r w:rsidRPr="005770D6">
        <w:br/>
        <w:t>«Архитектура стран славянской культуры. Славянский мост» Отчетная выставка</w:t>
      </w:r>
      <w:r w:rsidRPr="005770D6">
        <w:br/>
        <w:t>Московский Дом Национальностей</w:t>
      </w:r>
      <w:r w:rsidRPr="005770D6">
        <w:br/>
      </w:r>
      <w:r w:rsidRPr="005770D6">
        <w:br/>
        <w:t>«Student art Prom»</w:t>
      </w:r>
      <w:r w:rsidRPr="005770D6">
        <w:br/>
        <w:t>Центр дизайна ARTPLAY</w:t>
      </w:r>
      <w:r w:rsidRPr="005770D6">
        <w:br/>
      </w:r>
      <w:r w:rsidRPr="005770D6">
        <w:br/>
        <w:t>Летний салон МСХ</w:t>
      </w:r>
      <w:r w:rsidRPr="005770D6">
        <w:br/>
        <w:t>Московский Союз Художников,</w:t>
      </w:r>
      <w:r w:rsidRPr="005770D6">
        <w:br/>
        <w:t>Товарищество живописцев МСХ</w:t>
      </w:r>
      <w:r w:rsidRPr="005770D6">
        <w:br/>
      </w:r>
      <w:r w:rsidRPr="005770D6">
        <w:br/>
        <w:t>«Наблюдения»</w:t>
      </w:r>
      <w:r w:rsidRPr="005770D6">
        <w:br/>
        <w:t>Выставка работ Вероники Яковлевой и Кузьмы Григорьева</w:t>
      </w:r>
      <w:r w:rsidRPr="005770D6">
        <w:br/>
        <w:t>Галерея Откытый клуб</w:t>
      </w:r>
      <w:r w:rsidRPr="005770D6">
        <w:br/>
      </w:r>
      <w:r w:rsidRPr="005770D6">
        <w:br/>
        <w:t>Фестиваль неэкранной анимации «(Un)имация» в рамках Cпециальной программы III Московской международной биеннале молодого искусства</w:t>
      </w:r>
      <w:r w:rsidRPr="005770D6">
        <w:br/>
        <w:t>Московский музей современного искусства</w:t>
      </w:r>
      <w:r w:rsidRPr="005770D6">
        <w:br/>
      </w:r>
      <w:r w:rsidRPr="005770D6">
        <w:br/>
        <w:t>«Мастерская 20’12 — Отвергнутая действительность» в рамках Специальной программы III Московской международной биеннале молодого искусства</w:t>
      </w:r>
      <w:r w:rsidRPr="005770D6">
        <w:br/>
        <w:t>Центр дизайна ARTPLAY</w:t>
      </w:r>
      <w:r w:rsidRPr="005770D6">
        <w:br/>
      </w:r>
    </w:p>
    <w:p w14:paraId="59A75CD2" w14:textId="77777777" w:rsidR="005770D6" w:rsidRPr="005770D6" w:rsidRDefault="005770D6" w:rsidP="005770D6">
      <w:r w:rsidRPr="005770D6">
        <w:rPr>
          <w:b/>
          <w:bCs/>
        </w:rPr>
        <w:t>2011</w:t>
      </w:r>
      <w:r w:rsidRPr="005770D6">
        <w:br/>
        <w:t>Международный проект OGRANICA.</w:t>
      </w:r>
      <w:r w:rsidRPr="005770D6">
        <w:br/>
        <w:t>Галерея East meets West</w:t>
      </w:r>
      <w:r w:rsidRPr="005770D6">
        <w:br/>
        <w:t>галерея на Солянке</w:t>
      </w:r>
      <w:r w:rsidRPr="005770D6">
        <w:br/>
      </w:r>
      <w:r w:rsidRPr="005770D6">
        <w:lastRenderedPageBreak/>
        <w:br/>
        <w:t>Акция «Ночь в Музее 2011»</w:t>
      </w:r>
      <w:r w:rsidRPr="005770D6">
        <w:br/>
        <w:t>Московский союз художников</w:t>
      </w:r>
      <w:r w:rsidRPr="005770D6">
        <w:br/>
      </w:r>
      <w:r w:rsidRPr="005770D6">
        <w:br/>
      </w:r>
      <w:r w:rsidRPr="005770D6">
        <w:rPr>
          <w:b/>
          <w:bCs/>
        </w:rPr>
        <w:t>2010</w:t>
      </w:r>
      <w:r w:rsidRPr="005770D6">
        <w:br/>
        <w:t>«Воздух» в рамках акции Ночь в музее</w:t>
      </w:r>
      <w:r w:rsidRPr="005770D6">
        <w:br/>
        <w:t>Государственный Дарвиновский музей</w:t>
      </w:r>
      <w:r w:rsidRPr="005770D6">
        <w:br/>
        <w:t>Перфоманс «Переработка информации»</w:t>
      </w:r>
      <w:r w:rsidRPr="005770D6">
        <w:br/>
        <w:t>галерея Lilia`s art gallery</w:t>
      </w:r>
      <w:r w:rsidRPr="005770D6">
        <w:br/>
      </w:r>
      <w:r w:rsidRPr="005770D6">
        <w:br/>
        <w:t>Перфоманс арт-группы «Пульсарт»</w:t>
      </w:r>
      <w:r w:rsidRPr="005770D6">
        <w:br/>
        <w:t>на проекте Марины Звягинцевой «Храм воды»</w:t>
      </w:r>
      <w:r w:rsidRPr="005770D6">
        <w:br/>
        <w:t>Архстояние 2010</w:t>
      </w:r>
      <w:r w:rsidRPr="005770D6">
        <w:br/>
      </w:r>
      <w:r w:rsidRPr="005770D6">
        <w:br/>
      </w:r>
      <w:r w:rsidRPr="005770D6">
        <w:rPr>
          <w:b/>
          <w:bCs/>
        </w:rPr>
        <w:t>2009</w:t>
      </w:r>
      <w:r w:rsidRPr="005770D6">
        <w:br/>
        <w:t>Групповая выставка «С.О.Н.»</w:t>
      </w:r>
      <w:r w:rsidRPr="005770D6">
        <w:br/>
        <w:t>арт-группы ПУЛЬСАРТ</w:t>
      </w:r>
      <w:r w:rsidRPr="005770D6">
        <w:br/>
        <w:t>в рамках акции Ночь в музее</w:t>
      </w:r>
      <w:r w:rsidRPr="005770D6">
        <w:br/>
        <w:t>Государственный Дарвиновский музей</w:t>
      </w:r>
      <w:r w:rsidRPr="005770D6">
        <w:br/>
      </w:r>
      <w:r w:rsidRPr="005770D6">
        <w:br/>
        <w:t>Групповая выставка</w:t>
      </w:r>
      <w:r w:rsidRPr="005770D6">
        <w:br/>
        <w:t>«Проекции рифмы»</w:t>
      </w:r>
      <w:r w:rsidRPr="005770D6">
        <w:br/>
        <w:t>Галерея Нагорная</w:t>
      </w:r>
      <w:r w:rsidRPr="005770D6">
        <w:br/>
      </w:r>
      <w:r w:rsidRPr="005770D6">
        <w:br/>
      </w:r>
      <w:r w:rsidRPr="005770D6">
        <w:rPr>
          <w:b/>
          <w:bCs/>
        </w:rPr>
        <w:t>2008</w:t>
      </w:r>
      <w:r w:rsidRPr="005770D6">
        <w:br/>
        <w:t>Персональная выставка фотографий</w:t>
      </w:r>
      <w:r w:rsidRPr="005770D6">
        <w:br/>
        <w:t>«Прорезая темноту»</w:t>
      </w:r>
      <w:r w:rsidRPr="005770D6">
        <w:br/>
        <w:t>в рамках акции Ночь в музее</w:t>
      </w:r>
      <w:r w:rsidRPr="005770D6">
        <w:br/>
        <w:t>Галерея Volga</w:t>
      </w:r>
      <w:r w:rsidRPr="005770D6">
        <w:br/>
      </w:r>
      <w:r w:rsidRPr="005770D6">
        <w:br/>
        <w:t>Выставка студентов Института Современного Искусства «Дежавю»</w:t>
      </w:r>
      <w:r w:rsidRPr="005770D6">
        <w:br/>
        <w:t>Галерея Нагорная</w:t>
      </w:r>
      <w:r w:rsidRPr="005770D6">
        <w:br/>
        <w:t>Проект «Тени»</w:t>
      </w:r>
      <w:r w:rsidRPr="005770D6">
        <w:br/>
      </w:r>
      <w:r w:rsidRPr="005770D6">
        <w:br/>
        <w:t>Групповая выставка студентов</w:t>
      </w:r>
      <w:r w:rsidRPr="005770D6">
        <w:br/>
        <w:t>Института Современного Искусства</w:t>
      </w:r>
      <w:r w:rsidRPr="005770D6">
        <w:br/>
        <w:t>Государственный Дарвиновский музей</w:t>
      </w:r>
      <w:r w:rsidRPr="005770D6">
        <w:br/>
      </w:r>
      <w:r w:rsidRPr="005770D6">
        <w:br/>
        <w:t>Выставка фотографий</w:t>
      </w:r>
      <w:r w:rsidRPr="005770D6">
        <w:br/>
        <w:t>«Прорезая темноту» в рамках первой Московской международной</w:t>
      </w:r>
      <w:r w:rsidRPr="005770D6">
        <w:br/>
        <w:t>биеннале молодого искусства «Стой! Кто идет?»,</w:t>
      </w:r>
      <w:r w:rsidRPr="005770D6">
        <w:br/>
        <w:t>Галерея Volga</w:t>
      </w:r>
    </w:p>
    <w:p w14:paraId="4ABB8ECC" w14:textId="77777777" w:rsidR="00A26D78" w:rsidRDefault="00A26D78"/>
    <w:sectPr w:rsidR="00A2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D6"/>
    <w:rsid w:val="0046617C"/>
    <w:rsid w:val="00482E73"/>
    <w:rsid w:val="005770D6"/>
    <w:rsid w:val="005B53AA"/>
    <w:rsid w:val="00A26D78"/>
    <w:rsid w:val="00B91493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C42"/>
  <w15:chartTrackingRefBased/>
  <w15:docId w15:val="{D962D4A9-4EAA-4C18-90A9-21213022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0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0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0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0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0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0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0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0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0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0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7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3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6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6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16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11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89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32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Григорьев</dc:creator>
  <cp:keywords/>
  <dc:description/>
  <cp:lastModifiedBy>Кузьма Григорьев</cp:lastModifiedBy>
  <cp:revision>1</cp:revision>
  <dcterms:created xsi:type="dcterms:W3CDTF">2025-06-20T11:54:00Z</dcterms:created>
  <dcterms:modified xsi:type="dcterms:W3CDTF">2025-06-20T11:56:00Z</dcterms:modified>
</cp:coreProperties>
</file>